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9" w:rsidRPr="00FC00A9" w:rsidRDefault="00FC00A9" w:rsidP="00FC00A9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FC00A9">
        <w:rPr>
          <w:rFonts w:ascii="Myriad Pro" w:eastAsia="Times New Roman" w:hAnsi="Myriad Pro" w:cs="Times New Roman"/>
          <w:b/>
          <w:bCs/>
          <w:color w:val="000000"/>
          <w:lang w:eastAsia="ru-RU"/>
        </w:rPr>
        <w:t>Перечень дополнительных услуг по содержанию, текущему ремонту общего имущества многоквартирного дома и размера их финансирования с 01 февраля 2010г.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"/>
        <w:gridCol w:w="5703"/>
        <w:gridCol w:w="2443"/>
        <w:gridCol w:w="779"/>
      </w:tblGrid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работ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Тариф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дополнительных работ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4,99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Санитарные работы по содержанию помещений общего пользования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3-х этажей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выше 3-го этажа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Обметание пыли с потолков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 имущества многоквартирного дома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2.1.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Выкашивание газонов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2.2.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и текущий ремонт детских площадок и малых форм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2.3.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Сбрасывания снега с крыш, сбивание сосулек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Лифты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3,11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3.1.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3,11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Водопровод и водоотведение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0,28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4.1.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0,12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4.2.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канализации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0,44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5.1.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0,29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5.2.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внутридомового электрооборудования общего пользования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5.3.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6.1.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горячего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6.2.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Фундаменты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0,04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Газоснабжение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9.1.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Тех</w:t>
            </w:r>
            <w:proofErr w:type="gram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.о</w:t>
            </w:r>
            <w:proofErr w:type="gramEnd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бслуживание и проверка на прочность внутридомовых газопроводов или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два года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9.2.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Тех</w:t>
            </w:r>
            <w:proofErr w:type="gram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.о</w:t>
            </w:r>
            <w:proofErr w:type="gramEnd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бслуживание газоиспользующего оборудования общего имущества дома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пять лет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Объекты внешнего благоустройства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10.1.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асфальтового покрытия отдельными местами валка аварийных деревьев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lastRenderedPageBreak/>
              <w:t>Цены на услуги по содержанию и ремонту жилья,</w:t>
            </w:r>
            <w:r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руб. за 1 м</w:t>
            </w:r>
            <w:proofErr w:type="gramStart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общей площади жилья с НДС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Жилые дома, оборудованные лифтом и мусоропроводом, в том числе общежития квартирного, комнатного и коечного типов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14,03</w:t>
            </w:r>
          </w:p>
        </w:tc>
      </w:tr>
      <w:tr w:rsidR="00FC00A9" w:rsidRPr="00FC00A9" w:rsidTr="00FC00A9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Жилые </w:t>
            </w:r>
            <w:proofErr w:type="gramStart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дома</w:t>
            </w:r>
            <w:proofErr w:type="gramEnd"/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не оборудованные лифтом и мусоропроводом, в</w:t>
            </w:r>
            <w:r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том числе общежития квартирного, комнатного и коечного типов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A9" w:rsidRPr="00FC00A9" w:rsidRDefault="00FC00A9" w:rsidP="00FC00A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FC00A9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10,88</w:t>
            </w:r>
          </w:p>
        </w:tc>
      </w:tr>
    </w:tbl>
    <w:p w:rsidR="00FC00A9" w:rsidRPr="00FC00A9" w:rsidRDefault="00FC00A9" w:rsidP="00FC00A9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FC00A9">
        <w:rPr>
          <w:rFonts w:ascii="Myriad Pro" w:eastAsia="Times New Roman" w:hAnsi="Myriad Pro" w:cs="Times New Roman"/>
          <w:color w:val="000000"/>
          <w:lang w:eastAsia="ru-RU"/>
        </w:rPr>
        <w:t> </w:t>
      </w:r>
    </w:p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A9"/>
    <w:rsid w:val="00041C88"/>
    <w:rsid w:val="000A50B9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F3DDA"/>
    <w:rsid w:val="00DF53BD"/>
    <w:rsid w:val="00E258C2"/>
    <w:rsid w:val="00E30B17"/>
    <w:rsid w:val="00E32072"/>
    <w:rsid w:val="00E323E0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2020-01-30T14:05:00Z</dcterms:created>
  <dcterms:modified xsi:type="dcterms:W3CDTF">2020-01-30T14:06:00Z</dcterms:modified>
</cp:coreProperties>
</file>